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0A" w:rsidRPr="00307D1C" w:rsidRDefault="003C170A" w:rsidP="00307D1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7D1C">
        <w:rPr>
          <w:rFonts w:ascii="Times New Roman" w:hAnsi="Times New Roman" w:cs="Times New Roman"/>
          <w:b/>
          <w:sz w:val="24"/>
          <w:szCs w:val="24"/>
          <w:lang w:eastAsia="ru-RU"/>
        </w:rPr>
        <w:t>МЕТОДИКА </w:t>
      </w:r>
      <w:r w:rsidRPr="00307D1C">
        <w:rPr>
          <w:rFonts w:ascii="Times New Roman" w:hAnsi="Times New Roman" w:cs="Times New Roman"/>
          <w:b/>
          <w:sz w:val="24"/>
          <w:szCs w:val="24"/>
          <w:lang w:eastAsia="ru-RU"/>
        </w:rPr>
        <w:br/>
        <w:t>ДИФФЕРЕНЦИАЛЬНОЙ ДИАГНОСТИКИ</w:t>
      </w:r>
      <w:r w:rsidRPr="00307D1C">
        <w:rPr>
          <w:rFonts w:ascii="Times New Roman" w:hAnsi="Times New Roman" w:cs="Times New Roman"/>
          <w:b/>
          <w:sz w:val="24"/>
          <w:szCs w:val="24"/>
          <w:lang w:eastAsia="ru-RU"/>
        </w:rPr>
        <w:br/>
        <w:t>ДЕПРЕССИВНЫХ СОСТОЯНИЙ </w:t>
      </w:r>
      <w:r w:rsidRPr="00307D1C">
        <w:rPr>
          <w:rFonts w:ascii="Times New Roman" w:hAnsi="Times New Roman" w:cs="Times New Roman"/>
          <w:b/>
          <w:sz w:val="24"/>
          <w:szCs w:val="24"/>
          <w:lang w:eastAsia="ru-RU"/>
        </w:rPr>
        <w:br/>
        <w:t>В.ЗУНГА</w:t>
      </w:r>
      <w:r w:rsidRPr="00307D1C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(адаптация Т. И. </w:t>
      </w:r>
      <w:proofErr w:type="spellStart"/>
      <w:proofErr w:type="gram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Балашовой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Шкала сниженного настроения -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субдепресии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(ШСНС))</w:t>
      </w:r>
    </w:p>
    <w:p w:rsidR="003C170A" w:rsidRPr="00307D1C" w:rsidRDefault="003C170A" w:rsidP="00307D1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7D1C">
        <w:rPr>
          <w:rFonts w:ascii="Times New Roman" w:hAnsi="Times New Roman" w:cs="Times New Roman"/>
          <w:b/>
          <w:sz w:val="24"/>
          <w:szCs w:val="24"/>
          <w:lang w:eastAsia="ru-RU"/>
        </w:rPr>
        <w:t>ОПИСАНИЕ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Тест адаптирован в отделении наркологии НИИ им. Бехтерева - Т. И.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Балашовой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>. Основан</w:t>
      </w:r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t>опроснике</w:t>
      </w:r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Зунга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307D1C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The </w:t>
      </w:r>
      <w:proofErr w:type="spellStart"/>
      <w:r w:rsidRPr="00307D1C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Zung</w:t>
      </w:r>
      <w:proofErr w:type="spellEnd"/>
      <w:r w:rsidRPr="00307D1C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self-rating depression scale</w:t>
      </w:r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). 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Шкала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Зунга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Цунга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) для самооценки </w:t>
      </w:r>
      <w:proofErr w:type="gram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депрессии  была</w:t>
      </w:r>
      <w:proofErr w:type="gram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опубликована в 1965 г. в Великобритании и в последующем получила международное признание (переведена на 30 языков). Она разработана на основе диагностических критериев депрессии и результатов опроса пациентов с этим расстройством. Оценка тяжести депрессии по ней проводится на основе самооценки пациента.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Опросник разработан для дифференциальной диагностики депрессивных состоянии и состояний, близких к депрессии (или другими словами измерение степени выраженности сниженного настроения —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субдепрессии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>), для скрининг-диагностики при массовых исследованиях и в целях предварительной, доврачебной диагностики.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Исследование по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валидизации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выполнено с участием пациентов с депрессией, как в амбулаторных условиях, так и в стационаре, страдающих психическими или органическими заболеваниями. 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Внешняя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валидность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шкалы подтверждена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клиниче¬скими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данными и результатами факторного анализа. 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Установлена сравнительная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валидность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с другими шкалами: Шкалой Гамильтона, Бека, анкетой Любина для оценки депрессивного статуса и MMPI. 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Инструмент разработан на основе диагностических критериев депрессии и результатов анализа клинических опросов пациентов с депрессией с целью уточнения формулировок вопросов в пунктах шкалы. Созданию указанной шкалы способствовали исследования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Grinker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Overall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Friedman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посвящен¬ные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симптоматологии расстройств настроения.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Чувствительность шкалы подтверждена сравнением результатов тестирования пациентов с депрессивным и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недепрессивным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состоянием до и после терапии, а также групп пациентов, различающихся по полу, возрасту, расовой принадлежности, уровню образования, социальному и материальному положению.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При анализе результатов оценка проводится по семи факторам, содержащим группы симптомов, отражающих чувство душевной опустошенности, расстройство настроения, общие соматические и специфические соматические симптомы, симптомы психомоторных нарушений, суицидальные мысли и раздражительность/нерешительность. Шкала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Зунга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используется для клинической диагностики депрессии, а также при проведении клинических испытаний антидепрессивных средств.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>Полное тестирование с обработкой занимает 20-30 мин. Испытуемый отмечает ответы на бланке.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Имеется мнение, что Шкала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Зунга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при самостоятельной оценке депрессии не всегда дает точные результаты. Все дело в том, что психика человека устроена таким образом, что он всегда хочет казаться лучше, чем это есть на самом деле</w:t>
      </w:r>
      <w:proofErr w:type="gram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Тем более, что при разработке алгоритма создателями шкалы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Зунга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не были учтены различные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психотипы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людей. То, что для сангвиника может быть депрессией, для меланхолика является всего лишь вариантом нормального поведения.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Невозможность объективной оценки своего состояния характерно для всех, кто страдает депрессией. Поэтому Шкала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Зунга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для самооценки уровня депрессии может эффективно использоваться только в присутствии другого человека. Его функциональная задача – оценивать адекватность ответом испытуемого.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>Для точной диагностики психологического состояния следует обращаться к опытным специалистам. Только грамотный психолог может помочь не только выявить существующие проблемы, но и подсказать пути их решения. При этом выбор специалиста – это задача не из легких. Не следует в решении этого вопроса опираться на рекомендации своих знакомых и друзей. Определить уровень подготовки психолога очень просто. Уже на первом приеме он не станет давать вам каких-либо рекомендаций. Его задача – подтолкнуть вас к поиску правильного решения. Также профессиональный психолог не в праве давать субъективную оценку сложности вашей ситуации. Он может лишь сказать, что такие проблемы встречаются очень часто. Никаких конкретных способов выходы из сложившейся ситуации он рекомендовать не должен.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>Каждый человек – это индивидуальный мир. И поэтому каждый должен выработать в результате общения с психологом собственный путь выхода из депрессии. Тут не может быть однозначных рецептов и проверенных многими людьми способов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>ОБРАБОТКА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>Уровень депрессии (УД) рассчитывается по формуле:</w:t>
      </w:r>
    </w:p>
    <w:p w:rsidR="003C170A" w:rsidRPr="00307D1C" w:rsidRDefault="003C170A" w:rsidP="00307D1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7D1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УД= [(</w:t>
      </w:r>
      <w:proofErr w:type="spellStart"/>
      <w:r w:rsidRPr="00307D1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Σпр+Σ</w:t>
      </w:r>
      <w:proofErr w:type="gramStart"/>
      <w:r w:rsidRPr="00307D1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обр</w:t>
      </w:r>
      <w:proofErr w:type="spellEnd"/>
      <w:r w:rsidRPr="00307D1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)/</w:t>
      </w:r>
      <w:proofErr w:type="gramEnd"/>
      <w:r w:rsidRPr="00307D1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80]*100, где </w:t>
      </w:r>
    </w:p>
    <w:p w:rsidR="003C170A" w:rsidRPr="00307D1C" w:rsidRDefault="003C170A" w:rsidP="00307D1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7D1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Σпр.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— сумма зачеркнутых цифр к «прямым» высказываниям номер 1, 3, 4, 7, 8, 9, 10, 13, 15, </w:t>
      </w:r>
      <w:proofErr w:type="gram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19;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07D1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Σ</w:t>
      </w:r>
      <w:proofErr w:type="gramEnd"/>
      <w:r w:rsidRPr="00307D1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обр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t> — сумма цифр «обратных», зачеркнутым, к высказываниям номер 2, 5, 6, 11, 12, 14, 16, 17, 18, 20.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>Например: 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>у высказывания, номер 2 зачеркнута цифра 1, мы ставим в сумму 4 балла; 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>у высказывания номер 5 зачеркнут ответ 2, мы ставим в сумму 3 балла; 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>у высказывания номер 6 зачеркнут ответ 3 — ставим в сумму 2 балла; 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>у высказывания номер 11 зачеркнут ответ 4 — ставим в сумму 1 балл и т. д.</w:t>
      </w:r>
    </w:p>
    <w:tbl>
      <w:tblPr>
        <w:tblW w:w="0" w:type="auto"/>
        <w:jc w:val="center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6"/>
        <w:gridCol w:w="270"/>
        <w:gridCol w:w="270"/>
        <w:gridCol w:w="270"/>
        <w:gridCol w:w="270"/>
      </w:tblGrid>
      <w:tr w:rsidR="003C170A" w:rsidRPr="00307D1C" w:rsidTr="003C170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vAlign w:val="center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vAlign w:val="center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vAlign w:val="center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vAlign w:val="center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vAlign w:val="center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4 </w:t>
            </w:r>
          </w:p>
        </w:tc>
      </w:tr>
      <w:tr w:rsidR="003C170A" w:rsidRPr="00307D1C" w:rsidTr="003C170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vAlign w:val="center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Прямое высказывание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vAlign w:val="center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vAlign w:val="center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vAlign w:val="center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vAlign w:val="center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C170A" w:rsidRPr="00307D1C" w:rsidTr="003C170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vAlign w:val="center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Обратное высказывание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vAlign w:val="center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vAlign w:val="center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vAlign w:val="center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vAlign w:val="center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07D1C" w:rsidRDefault="003C170A" w:rsidP="00307D1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07D1C" w:rsidRDefault="00307D1C" w:rsidP="00307D1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07D1C" w:rsidRDefault="00307D1C" w:rsidP="00307D1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07D1C" w:rsidRDefault="00307D1C" w:rsidP="00307D1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C170A" w:rsidRPr="00307D1C" w:rsidRDefault="003C170A" w:rsidP="00307D1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7D1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ИНТЕРПРЕТАЦИЯ</w:t>
      </w:r>
    </w:p>
    <w:p w:rsidR="003C170A" w:rsidRPr="00307D1C" w:rsidRDefault="003C170A" w:rsidP="00307D1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7D1C">
        <w:rPr>
          <w:rFonts w:ascii="Times New Roman" w:hAnsi="Times New Roman" w:cs="Times New Roman"/>
          <w:sz w:val="24"/>
          <w:szCs w:val="24"/>
          <w:lang w:eastAsia="ru-RU"/>
        </w:rPr>
        <w:t>В результате получаем УД, который колеблется от 20 до 80 баллов. 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>Нормативные данные, полученные на 200 здоровых испытуемых, указывают, что средняя величина индекса снижения настроения равна 40,25 ± 5,99 балла.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>— Если УД не более 50 баллов, то диагностируется состояние без депрессии; лица, не имеющие в момент опыта сниженного настроения. 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>— Если УД более 50 баллов и менее 59, то делается вывод о легкой депрессии ситуативного или невротического генеза; незначительное, но отчетливо выраженное снижение настроения. 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— При показателе УД от 60 до 69 баллов диагностируется как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субдепрессивное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состояния или маскированная депрессия; значительное снижение настроения. 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>— При УД более чем 70 баллов диагностируется как истинное депрессивное состояние; глубокое снижение настроения.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>ИНСТРУКЦИЯ: «Прочитайте внимательно каждое из приведенных ниже предложений и зачеркните соответствующую цифру справа в зависимости от того, как вы себя чувствуете в последнее время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>Над вопросами долго не задумывайтесь, поскольку правильных или неправильных ответов нет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>Варианты ответа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>1 — никогда или изредка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>2 — иногда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>3 — часто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>4 — почти всегда или постоянно»</w:t>
      </w:r>
    </w:p>
    <w:p w:rsidR="00307D1C" w:rsidRDefault="00307D1C" w:rsidP="00307D1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D1C" w:rsidRDefault="00307D1C" w:rsidP="00307D1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D1C" w:rsidRDefault="00307D1C" w:rsidP="00307D1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D1C" w:rsidRDefault="00307D1C" w:rsidP="00307D1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D1C" w:rsidRDefault="00307D1C" w:rsidP="00307D1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D1C" w:rsidRDefault="00307D1C" w:rsidP="00307D1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D1C" w:rsidRDefault="00307D1C" w:rsidP="00307D1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D1C" w:rsidRDefault="00307D1C" w:rsidP="00307D1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D1C" w:rsidRDefault="00307D1C" w:rsidP="00307D1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D1C" w:rsidRDefault="00307D1C" w:rsidP="00307D1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D1C" w:rsidRDefault="00307D1C" w:rsidP="00307D1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D1C" w:rsidRDefault="00307D1C" w:rsidP="00307D1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D1C" w:rsidRDefault="00307D1C" w:rsidP="00307D1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C170A" w:rsidRPr="00307D1C" w:rsidRDefault="003C170A" w:rsidP="00307D1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7D1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БЛАНК ДЛЯ ОТВЕТОВ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ФИО______________________________________</w:t>
      </w:r>
      <w:r w:rsidR="00307D1C">
        <w:rPr>
          <w:rFonts w:ascii="Times New Roman" w:hAnsi="Times New Roman" w:cs="Times New Roman"/>
          <w:sz w:val="24"/>
          <w:szCs w:val="24"/>
          <w:lang w:eastAsia="ru-RU"/>
        </w:rPr>
        <w:t>_Дата</w:t>
      </w:r>
      <w:proofErr w:type="spellEnd"/>
      <w:r w:rsidR="00307D1C">
        <w:rPr>
          <w:rFonts w:ascii="Times New Roman" w:hAnsi="Times New Roman" w:cs="Times New Roman"/>
          <w:sz w:val="24"/>
          <w:szCs w:val="24"/>
          <w:lang w:eastAsia="ru-RU"/>
        </w:rPr>
        <w:t xml:space="preserve"> рождения ________________</w:t>
      </w:r>
    </w:p>
    <w:tbl>
      <w:tblPr>
        <w:tblW w:w="0" w:type="auto"/>
        <w:jc w:val="center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5574"/>
        <w:gridCol w:w="896"/>
        <w:gridCol w:w="779"/>
        <w:gridCol w:w="624"/>
        <w:gridCol w:w="1098"/>
      </w:tblGrid>
      <w:tr w:rsidR="003C170A" w:rsidRPr="00307D1C" w:rsidTr="003C170A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Никогда или изредка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Почти всегда или постоянно</w:t>
            </w:r>
          </w:p>
        </w:tc>
      </w:tr>
      <w:tr w:rsidR="003C170A" w:rsidRPr="00307D1C" w:rsidTr="003C170A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C170A" w:rsidRPr="00307D1C" w:rsidTr="003C170A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чувствую подавленность, тоску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0A" w:rsidRPr="00307D1C" w:rsidTr="003C170A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Утром я чувствую себя лучше всего.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0A" w:rsidRPr="00307D1C" w:rsidTr="003C170A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меня бывают периоды плача или близости к слезам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0A" w:rsidRPr="00307D1C" w:rsidTr="003C170A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меня плохой ночной сон.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0A" w:rsidRPr="00307D1C" w:rsidTr="003C170A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Аппетит у меня не хуже обычного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0A" w:rsidRPr="00307D1C" w:rsidTr="003C170A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 приятно смотреть на привлекательных женщин, разговаривать с ними, находиться рядом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0A" w:rsidRPr="00307D1C" w:rsidTr="003C170A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замечаю, что теряю вес.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0A" w:rsidRPr="00307D1C" w:rsidTr="003C170A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Меня беспокоят запоры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0A" w:rsidRPr="00307D1C" w:rsidTr="003C170A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Сердце бьется быстрее, чем обычно.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0A" w:rsidRPr="00307D1C" w:rsidTr="003C170A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устаю без всяких причин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0A" w:rsidRPr="00307D1C" w:rsidTr="003C170A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мыслю так же ясно, как всегда.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0A" w:rsidRPr="00307D1C" w:rsidTr="003C170A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 легко делать то, что я умею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0A" w:rsidRPr="00307D1C" w:rsidTr="003C170A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Чувствую беспокойство и не могу усидеть на месте.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0A" w:rsidRPr="00307D1C" w:rsidTr="003C170A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меня есть, надежды на будущее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0A" w:rsidRPr="00307D1C" w:rsidTr="003C170A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более раздражителен, чем обычно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0A" w:rsidRPr="00307D1C" w:rsidTr="003C170A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 легко принимать решения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0A" w:rsidRPr="00307D1C" w:rsidTr="003C170A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чувствую, что полезен и необходим.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0A" w:rsidRPr="00307D1C" w:rsidTr="003C170A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живу достаточно полной жизнью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0A" w:rsidRPr="00307D1C" w:rsidTr="003C170A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чувствую, что другим людям станет лучше, если я умру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0A" w:rsidRPr="00307D1C" w:rsidTr="003C170A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Меня до сих пор радует то, что радовало всегда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170A" w:rsidRPr="00307D1C" w:rsidRDefault="003C170A" w:rsidP="00307D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C170A" w:rsidRPr="00307D1C" w:rsidRDefault="003C170A" w:rsidP="00307D1C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proofErr w:type="gramStart"/>
      <w:r w:rsidRPr="00307D1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Литература:</w:t>
      </w:r>
      <w:r w:rsidRPr="00307D1C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bookmarkEnd w:id="0"/>
      <w:r w:rsidRPr="00307D1C">
        <w:rPr>
          <w:rFonts w:ascii="Times New Roman" w:hAnsi="Times New Roman" w:cs="Times New Roman"/>
          <w:sz w:val="24"/>
          <w:szCs w:val="24"/>
          <w:lang w:eastAsia="ru-RU"/>
        </w:rPr>
        <w:t>Практические</w:t>
      </w:r>
      <w:proofErr w:type="gram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занятия по психологии / Под ред. А. Ц. Пуни. - М.: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>, 1977.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Рогов Е.И. Настольная книга практического психолога: Учеб. пособие: В 2 кн. — 2-е изд.,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. и доп. — М.: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Гума-нит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>. изд. центр ВЛАДОС, 1999. — Кн. 1: Система работы психолога с детьми разного возраста. — 384 с.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Beck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AT,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Ward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CH,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Mendelson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M,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Mock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J,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Erbaugh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J.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An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inventory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measuring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eastAsia="ru-RU"/>
        </w:rPr>
        <w:t>depression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Arch Gen Psychiatry. 1961; 4: 561-571. </w:t>
      </w:r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Grinker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RP, et al. Phenomena of Depressions. New York: Paul 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Hoeber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, Inc. Medical Book Department of Harper and Row Publishers, Inc; 1961. </w:t>
      </w:r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br/>
        <w:t xml:space="preserve">Hathaway S, McKinley C. Minnesota Multiphasic Personality Inventory. New York; </w:t>
      </w:r>
      <w:proofErr w:type="gram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Psychological Corporation; 1951. </w:t>
      </w:r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Hedlund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JL,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Vieweg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BW. The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Zung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self-rating depression scale: a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compre¬hensive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review. J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Oper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Psychiatry. 1979</w:t>
      </w:r>
      <w:proofErr w:type="gram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;</w:t>
      </w:r>
      <w:proofErr w:type="gram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10 (1): 51-64. </w:t>
      </w:r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Hildreth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HM. Battery of feeling and attitude scales for clinical use. J Gin Psychol. 1946; 2: 214-221. </w:t>
      </w:r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Lubin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B. Adjective checklists for measurement of depression. Arch Gen Psychiatry. </w:t>
      </w:r>
      <w:proofErr w:type="gram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1965</w:t>
      </w:r>
      <w:proofErr w:type="gram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; 12: 37-62. </w:t>
      </w:r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br/>
        <w:t>Overall JE. Dimensions of manifest depression. Psychiatry Res. 1962; 1: 239-245. </w:t>
      </w:r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Steuer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J, Bank L, Olsen EJ,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Jarvik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LF. Depression, physical health and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somat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¬ </w:t>
      </w:r>
      <w:proofErr w:type="spellStart"/>
      <w:proofErr w:type="gram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ic</w:t>
      </w:r>
      <w:proofErr w:type="spellEnd"/>
      <w:proofErr w:type="gram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complaints in the elderly: a study of the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Zung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self-rating depression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scake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J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Gerontol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. 1980</w:t>
      </w:r>
      <w:proofErr w:type="gram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;</w:t>
      </w:r>
      <w:proofErr w:type="gram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35 (5): 683-688. </w:t>
      </w:r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br/>
        <w:t xml:space="preserve">Wechsler H, Grosser G,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Busfield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B. Depression rating scale. Arch Gen Psychiatry. 1963; 9: 334-343. </w:t>
      </w:r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Wessman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AE, Ricks D,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Tyl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M. Characteristics and concomitants of mood fluctuation in college women. J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Abnorm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Sac Psychol. 1960; 60: 117-126. </w:t>
      </w:r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Zung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WWK, Durham NC. A self-rat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depression scale. Arch Gen Psychiatry. 1965; 12: 63-70. </w:t>
      </w:r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Zung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WWK. The depression status inventory: an adjunct to the self-rating depression scale. J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Clin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Psychol. 1972; 28: 539-543. </w:t>
      </w:r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Zung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WWK. How Normal is Depression? Upjohn Company; 1981. </w:t>
      </w:r>
      <w:proofErr w:type="spellStart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>Zung</w:t>
      </w:r>
      <w:proofErr w:type="spellEnd"/>
      <w:r w:rsidRPr="00307D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WWK, Wilson WP, Dodson WE. Effect of depressive disorders on sleep EEG responses. Arch Gen Psychiatry. </w:t>
      </w:r>
      <w:r w:rsidRPr="00307D1C">
        <w:rPr>
          <w:rFonts w:ascii="Times New Roman" w:hAnsi="Times New Roman" w:cs="Times New Roman"/>
          <w:sz w:val="24"/>
          <w:szCs w:val="24"/>
          <w:lang w:eastAsia="ru-RU"/>
        </w:rPr>
        <w:t>1964; 10: 439-445.</w:t>
      </w:r>
    </w:p>
    <w:p w:rsidR="00E45B5F" w:rsidRPr="00307D1C" w:rsidRDefault="00E45B5F" w:rsidP="00307D1C">
      <w:pPr>
        <w:rPr>
          <w:rFonts w:ascii="Times New Roman" w:hAnsi="Times New Roman" w:cs="Times New Roman"/>
          <w:sz w:val="24"/>
          <w:szCs w:val="24"/>
        </w:rPr>
      </w:pPr>
    </w:p>
    <w:sectPr w:rsidR="00E45B5F" w:rsidRPr="00307D1C" w:rsidSect="00E4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70A"/>
    <w:rsid w:val="00307D1C"/>
    <w:rsid w:val="003C170A"/>
    <w:rsid w:val="005A6CE1"/>
    <w:rsid w:val="00E4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C2983-EE57-4312-827F-7F7846B5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70A"/>
    <w:rPr>
      <w:b/>
      <w:bCs/>
    </w:rPr>
  </w:style>
  <w:style w:type="character" w:customStyle="1" w:styleId="apple-converted-space">
    <w:name w:val="apple-converted-space"/>
    <w:basedOn w:val="a0"/>
    <w:rsid w:val="003C170A"/>
  </w:style>
  <w:style w:type="character" w:styleId="a5">
    <w:name w:val="Emphasis"/>
    <w:basedOn w:val="a0"/>
    <w:uiPriority w:val="20"/>
    <w:qFormat/>
    <w:rsid w:val="003C17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3</cp:revision>
  <dcterms:created xsi:type="dcterms:W3CDTF">2012-04-16T19:09:00Z</dcterms:created>
  <dcterms:modified xsi:type="dcterms:W3CDTF">2018-03-19T09:46:00Z</dcterms:modified>
</cp:coreProperties>
</file>