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041502" w:rsidRPr="00041502" w:rsidTr="00041502">
        <w:tc>
          <w:tcPr>
            <w:tcW w:w="5000" w:type="pct"/>
            <w:shd w:val="clear" w:color="auto" w:fill="FFFFFF"/>
            <w:vAlign w:val="center"/>
            <w:hideMark/>
          </w:tcPr>
          <w:p w:rsidR="00041502" w:rsidRPr="00041502" w:rsidRDefault="00041502" w:rsidP="00041502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41502" w:rsidRPr="00041502" w:rsidRDefault="00041502" w:rsidP="0004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ЕГЭ</w:t>
      </w:r>
    </w:p>
    <w:p w:rsidR="00041502" w:rsidRDefault="00041502" w:rsidP="0004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02" w:rsidRPr="00041502" w:rsidRDefault="00041502" w:rsidP="0004150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1502" w:rsidRDefault="00041502" w:rsidP="000415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502">
        <w:rPr>
          <w:rFonts w:ascii="Times New Roman" w:hAnsi="Times New Roman" w:cs="Times New Roman"/>
          <w:sz w:val="24"/>
          <w:szCs w:val="24"/>
        </w:rPr>
        <w:t xml:space="preserve">ЕГЭ (единый государственный экзамен)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 Учителям следует активнее вводить тестовые технологии в систему обучения, ведь не зря говорят, что "нельзя научиться плавать, стоя на берегу". Особый интерес в этом плане представляют впервые издаваемые Центром тестирования РФ сборники тематических тестов. Эти тесты разработаны для учащихся с 5 по 11 класс, с их помощью можно оценивать уровень усвоения материала и отработать навык их выполнения. Такие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04150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41502">
        <w:rPr>
          <w:rFonts w:ascii="Times New Roman" w:hAnsi="Times New Roman" w:cs="Times New Roman"/>
          <w:sz w:val="24"/>
          <w:szCs w:val="24"/>
        </w:rPr>
        <w:t xml:space="preserve"> и самоконтроля. При этом основную часть работы желательно проводить заранее, отрабатывая отдельные детали при сдаче каких-нибудь зачетов и пр., т.е.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позволяет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Центром аттестации и контроля качества образования и Службой практической психологии Республиканского </w:t>
      </w:r>
      <w:proofErr w:type="spellStart"/>
      <w:r w:rsidRPr="00041502">
        <w:rPr>
          <w:rFonts w:ascii="Times New Roman" w:hAnsi="Times New Roman" w:cs="Times New Roman"/>
          <w:sz w:val="24"/>
          <w:szCs w:val="24"/>
        </w:rPr>
        <w:t>диагностико-реабилитационного</w:t>
      </w:r>
      <w:proofErr w:type="spellEnd"/>
      <w:r w:rsidRPr="00041502">
        <w:rPr>
          <w:rFonts w:ascii="Times New Roman" w:hAnsi="Times New Roman" w:cs="Times New Roman"/>
          <w:sz w:val="24"/>
          <w:szCs w:val="24"/>
        </w:rPr>
        <w:t xml:space="preserve"> и методического центра МОРС (Я) подготовлены методические рекомендации для учителей по материалам ученых-психологов И.В.Дубровиной, А.М.Прихожан, А.Г. Шмелева. Взяв их за основу, учителя могут провести консультации по подготовке к сдаче ЕГЭ не только для выпускников, но и их родителей. Ведь не секрет, что успешность сдачи экзамена во многом зависит от настроя и отношения родителей. </w:t>
      </w:r>
    </w:p>
    <w:p w:rsidR="00041502" w:rsidRPr="00041502" w:rsidRDefault="00041502" w:rsidP="000415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502">
        <w:rPr>
          <w:rFonts w:ascii="Times New Roman" w:hAnsi="Times New Roman" w:cs="Times New Roman"/>
          <w:b/>
          <w:sz w:val="24"/>
          <w:szCs w:val="24"/>
        </w:rPr>
        <w:t>Накануне экзамена</w:t>
      </w:r>
    </w:p>
    <w:p w:rsidR="00DE663E" w:rsidRPr="00041502" w:rsidRDefault="00041502" w:rsidP="000415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502">
        <w:rPr>
          <w:rFonts w:ascii="Times New Roman" w:hAnsi="Times New Roman" w:cs="Times New Roman"/>
          <w:sz w:val="24"/>
          <w:szCs w:val="24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041502">
        <w:rPr>
          <w:rFonts w:ascii="Times New Roman" w:hAnsi="Times New Roman" w:cs="Times New Roman"/>
          <w:sz w:val="24"/>
          <w:szCs w:val="24"/>
        </w:rPr>
        <w:t>гелевых</w:t>
      </w:r>
      <w:proofErr w:type="spellEnd"/>
      <w:r w:rsidRPr="00041502">
        <w:rPr>
          <w:rFonts w:ascii="Times New Roman" w:hAnsi="Times New Roman" w:cs="Times New Roman"/>
          <w:sz w:val="24"/>
          <w:szCs w:val="24"/>
        </w:rPr>
        <w:t xml:space="preserve"> или капиллярных ручек с черными чернилами. • Если в школе холодно, не забудь тепло одеться, ведь ты будешь сидеть на экзамене несколько часов. Во время тестирования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 xml:space="preserve"> • В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 xml:space="preserve">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• 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</w:t>
      </w:r>
      <w:r w:rsidRPr="00041502">
        <w:rPr>
          <w:rFonts w:ascii="Times New Roman" w:hAnsi="Times New Roman" w:cs="Times New Roman"/>
          <w:sz w:val="24"/>
          <w:szCs w:val="24"/>
        </w:rPr>
        <w:lastRenderedPageBreak/>
        <w:t xml:space="preserve">началом тестирования. • Экзаменационные материалы состоят из трех частей: А, 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 xml:space="preserve">: • В заданиях части «А» нужно выбрать правильный ответ из нескольких предлагаемых вариантов. «В» первой части бланков ответов с заголовком "Номера заданий с выбором ответа из предложенных вариантов" ты должен под номером задания пометить знаком "Х" ту клеточку, номер которой соответствует номеру выбранного ответа. • В заданиях части «В»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допускается. • В заданиях части «С»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пишутся.• Исправления в бланке ответов крайне нежелательны. Если все-таки исправления неизбежны, то помни, что их можно делать только в заданиях типа «А»,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 • В процедуре заполнения бланков возможны некоторые изменения, о которых вас обязательно проинформируют. • 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 Приведем несколько универсальных рецептов для более успешной тактики выполнения тестирования. •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• Начни с легкого! Начни отвечать 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•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• 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• 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</w:t>
      </w:r>
      <w:r w:rsidRPr="00041502">
        <w:rPr>
          <w:rFonts w:ascii="Times New Roman" w:hAnsi="Times New Roman" w:cs="Times New Roman"/>
          <w:sz w:val="24"/>
          <w:szCs w:val="24"/>
        </w:rPr>
        <w:lastRenderedPageBreak/>
        <w:t xml:space="preserve">набрать очки. •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•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>трудными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>, которые тебе вначале пришлось пропустить ("второй круг"). • Проверь! Оставь время для проверки своей работы, хотя бы, чтобы успеть пробежать глазами и заметить явные ошибки. •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• 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Советы родителям: как помочь детям подготовиться к экзаменам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 xml:space="preserve"> © Н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 xml:space="preserve">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©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© Подбадривайте детей, хвалите их за то, что они делают хорошо. © Повышайте их уверенность в себе, так как чем больше ребенок боится неудачи, тем более вероятности допущения ошибок. ©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© Контролируйте режим подготовки ребенка, не допускайте перегрузок, объясните ему, что он обязательно должен чередовать занятия с отдыхом. © Обеспечьте дома удобное место для занятий, проследите, чтобы никто из домашних не мешал. ©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© Помогите детям распределить темы подготовки по дням. ©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©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>привычных ему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 xml:space="preserve"> письменных и устных экзаменов. ©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</w:t>
      </w:r>
      <w:r w:rsidRPr="00041502">
        <w:rPr>
          <w:rFonts w:ascii="Times New Roman" w:hAnsi="Times New Roman" w:cs="Times New Roman"/>
          <w:sz w:val="24"/>
          <w:szCs w:val="24"/>
        </w:rPr>
        <w:lastRenderedPageBreak/>
        <w:t xml:space="preserve">дайте ему часы на экзамен. © Накануне экзамена обеспечьте ребенку полноценный отдых, он должен отдохнуть и как следует выспаться. 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 xml:space="preserve">Посоветуйте детям во время экзамена обратить внимание на следующее: </w:t>
      </w:r>
      <w:r w:rsidRPr="00041502">
        <w:rPr>
          <w:rFonts w:ascii="Times New Roman" w:hAnsi="Times New Roman" w:cs="Times New Roman"/>
          <w:sz w:val="24"/>
          <w:szCs w:val="24"/>
        </w:rPr>
        <w:t xml:space="preserve"> пробежать глазами весь тест, чтобы увидеть, какого типа задания в нем содержатся, это поможет настроиться на работу; </w:t>
      </w:r>
      <w:r w:rsidRPr="00041502">
        <w:rPr>
          <w:rFonts w:ascii="Times New Roman" w:hAnsi="Times New Roman" w:cs="Times New Roman"/>
          <w:sz w:val="24"/>
          <w:szCs w:val="24"/>
        </w:rPr>
        <w:t>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предполагают, ответ и торопятся его вписать);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 xml:space="preserve"> </w:t>
      </w:r>
      <w:r w:rsidRPr="00041502">
        <w:rPr>
          <w:rFonts w:ascii="Times New Roman" w:hAnsi="Times New Roman" w:cs="Times New Roman"/>
          <w:sz w:val="24"/>
          <w:szCs w:val="24"/>
        </w:rPr>
        <w:t xml:space="preserve"> если не знаешь ответа на вопрос или не уверен, пропусти его и отметь, чтобы потом к нему вернуться; </w:t>
      </w:r>
      <w:r w:rsidRPr="00041502">
        <w:rPr>
          <w:rFonts w:ascii="Times New Roman" w:hAnsi="Times New Roman" w:cs="Times New Roman"/>
          <w:sz w:val="24"/>
          <w:szCs w:val="24"/>
        </w:rPr>
        <w:t> если не смог в течение отведенного времени ответить на вопрос, есть смысл положиться на свою интуицию и указать наиболее вероятный вариант. И помните: самое главное - это снизить напряжение и тревожность ребенка и обеспечить подходящие условия для занятий. Единый государственный экзамен: психологическая подготовка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>сихологически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 Советы выпускникам: как подготовиться к сдаче экзаменов</w:t>
      </w:r>
      <w:proofErr w:type="gramStart"/>
      <w:r w:rsidRPr="00041502">
        <w:rPr>
          <w:rFonts w:ascii="Times New Roman" w:hAnsi="Times New Roman" w:cs="Times New Roman"/>
          <w:sz w:val="24"/>
          <w:szCs w:val="24"/>
        </w:rPr>
        <w:t xml:space="preserve"> • С</w:t>
      </w:r>
      <w:proofErr w:type="gramEnd"/>
      <w:r w:rsidRPr="00041502">
        <w:rPr>
          <w:rFonts w:ascii="Times New Roman" w:hAnsi="Times New Roman" w:cs="Times New Roman"/>
          <w:sz w:val="24"/>
          <w:szCs w:val="24"/>
        </w:rPr>
        <w:t>начала подготовь место для занятий: убери со стола лишние вещи, удобно расположи нужные учебники, пособия, тетради, бумагу, карандаши и т.п. •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•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•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• Чередуй занятия и отдых, скажем, 40 минут занятий, затем 10 минут - перерыв. Можно в это время помыть посуду, полить цветы, сделать зарядку, принять душ. •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• Выполняй как можно больше различных опубликованных тестов по этому предмету. Эти тренировки ознакомят тебя с конструкциями тестовых заданий. • Тренируйся с секундомером в руках, засекай время выполнения тестов (на заданиях в части «А» в среднем уходит по 2 минуты на задание). • Готовясь к экзаменам, никогда не думай о том, что не справишься с заданием, а напротив, мысленно рисуй себе картину триумфа. • Оставь один день перед экзаменом на то, чтобы вновь повторить все планы ответов, еще раз остановиться на самых трудных вопросах.</w:t>
      </w:r>
    </w:p>
    <w:sectPr w:rsidR="00DE663E" w:rsidRPr="00041502" w:rsidSect="000415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502"/>
    <w:rsid w:val="00041502"/>
    <w:rsid w:val="00D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2089</Words>
  <Characters>11908</Characters>
  <Application>Microsoft Office Word</Application>
  <DocSecurity>0</DocSecurity>
  <Lines>99</Lines>
  <Paragraphs>27</Paragraphs>
  <ScaleCrop>false</ScaleCrop>
  <Company/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2012-11-07T11:43:00Z</dcterms:created>
  <dcterms:modified xsi:type="dcterms:W3CDTF">2012-11-07T11:47:00Z</dcterms:modified>
</cp:coreProperties>
</file>